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21" w:rsidRDefault="00876E21">
      <w:r w:rsidRPr="00876E21">
        <w:t>Материалы выступлений Совета директоров РТ от декабря 2021 года</w:t>
      </w:r>
    </w:p>
    <w:p w:rsidR="00E43EDC" w:rsidRDefault="00876E21">
      <w:hyperlink r:id="rId4" w:history="1">
        <w:r w:rsidRPr="00227172">
          <w:rPr>
            <w:rStyle w:val="a3"/>
          </w:rPr>
          <w:t>https://disk.yandex.ru/d/cF5yzpsRcR9qhA</w:t>
        </w:r>
      </w:hyperlink>
    </w:p>
    <w:p w:rsidR="00876E21" w:rsidRDefault="00876E21"/>
    <w:sectPr w:rsidR="00876E21" w:rsidSect="008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76E21"/>
    <w:rsid w:val="004E1650"/>
    <w:rsid w:val="00635D43"/>
    <w:rsid w:val="008166CE"/>
    <w:rsid w:val="0087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F5yzpsRcR9q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2022-10-14T14:33:00Z</dcterms:created>
  <dcterms:modified xsi:type="dcterms:W3CDTF">2022-10-14T14:33:00Z</dcterms:modified>
</cp:coreProperties>
</file>