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C" w:rsidRDefault="00C9712C" w:rsidP="00C9712C">
      <w:pPr>
        <w:jc w:val="center"/>
        <w:rPr>
          <w:b/>
          <w:sz w:val="24"/>
          <w:szCs w:val="24"/>
        </w:rPr>
      </w:pPr>
      <w:r w:rsidRPr="00563942">
        <w:rPr>
          <w:b/>
          <w:sz w:val="24"/>
          <w:szCs w:val="24"/>
        </w:rPr>
        <w:t xml:space="preserve">Порядок предоставления и рассмотрения рукописей </w:t>
      </w:r>
    </w:p>
    <w:p w:rsidR="00C9712C" w:rsidRDefault="00C9712C" w:rsidP="00C9712C">
      <w:pPr>
        <w:jc w:val="center"/>
        <w:rPr>
          <w:b/>
          <w:sz w:val="24"/>
          <w:szCs w:val="24"/>
        </w:rPr>
      </w:pPr>
      <w:r w:rsidRPr="00563942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заседании редакционного совета</w:t>
      </w:r>
    </w:p>
    <w:p w:rsidR="00C9712C" w:rsidRDefault="00C9712C" w:rsidP="00C9712C">
      <w:pPr>
        <w:jc w:val="both"/>
        <w:rPr>
          <w:b/>
          <w:sz w:val="24"/>
          <w:szCs w:val="24"/>
        </w:rPr>
      </w:pPr>
    </w:p>
    <w:p w:rsidR="00C9712C" w:rsidRPr="00192016" w:rsidRDefault="00C9712C" w:rsidP="00C9712C">
      <w:pPr>
        <w:shd w:val="clear" w:color="auto" w:fill="FFFFFF"/>
        <w:tabs>
          <w:tab w:val="left" w:pos="993"/>
          <w:tab w:val="left" w:pos="1421"/>
        </w:tabs>
        <w:spacing w:line="276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Рукописи учебно-методических изданий и электронных образовательных ресурсов </w:t>
      </w:r>
      <w:r w:rsidRPr="00192016">
        <w:rPr>
          <w:sz w:val="24"/>
          <w:szCs w:val="24"/>
        </w:rPr>
        <w:t>обсуждаются на заседаниях ЦМК, что подтверждается выпиской из протокола заседания (приложение 1).</w:t>
      </w:r>
    </w:p>
    <w:p w:rsidR="00C9712C" w:rsidRPr="00192016" w:rsidRDefault="00C9712C" w:rsidP="00C9712C">
      <w:pPr>
        <w:shd w:val="clear" w:color="auto" w:fill="FFFFFF"/>
        <w:tabs>
          <w:tab w:val="left" w:pos="993"/>
          <w:tab w:val="left" w:pos="1421"/>
        </w:tabs>
        <w:spacing w:line="276" w:lineRule="auto"/>
        <w:ind w:right="29"/>
        <w:jc w:val="both"/>
        <w:rPr>
          <w:sz w:val="24"/>
          <w:szCs w:val="24"/>
        </w:rPr>
      </w:pPr>
      <w:r w:rsidRPr="00192016">
        <w:rPr>
          <w:sz w:val="24"/>
          <w:szCs w:val="24"/>
        </w:rPr>
        <w:t>2. Председатели ЦМК несут персональную ответственность за содержание учебно-методических изданий и электронных образовательных ресурсов, их соответствие требованиям ФГОС, рабочим программам.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 w:rsidRPr="00192016">
        <w:rPr>
          <w:sz w:val="24"/>
          <w:szCs w:val="24"/>
        </w:rPr>
        <w:t>3. Автор подает на имя председателя РИС заявление в установленной форме (приложение</w:t>
      </w:r>
      <w:r w:rsidR="00842106">
        <w:rPr>
          <w:sz w:val="24"/>
          <w:szCs w:val="24"/>
        </w:rPr>
        <w:t> </w:t>
      </w:r>
      <w:r w:rsidRPr="00192016">
        <w:rPr>
          <w:sz w:val="24"/>
          <w:szCs w:val="24"/>
        </w:rPr>
        <w:t>2) на</w:t>
      </w:r>
      <w:r>
        <w:rPr>
          <w:sz w:val="24"/>
          <w:szCs w:val="24"/>
        </w:rPr>
        <w:t xml:space="preserve"> адрес </w:t>
      </w:r>
      <w:r w:rsidRPr="0042625F">
        <w:rPr>
          <w:sz w:val="24"/>
          <w:szCs w:val="24"/>
        </w:rPr>
        <w:t>электрон</w:t>
      </w:r>
      <w:r w:rsidR="00553F16">
        <w:rPr>
          <w:sz w:val="24"/>
          <w:szCs w:val="24"/>
        </w:rPr>
        <w:t>ной почты: ris.kazanmedcollege@</w:t>
      </w:r>
      <w:r w:rsidRPr="0042625F">
        <w:rPr>
          <w:sz w:val="24"/>
          <w:szCs w:val="24"/>
        </w:rPr>
        <w:t>mail.</w:t>
      </w:r>
      <w:r w:rsidR="00553F16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</w:t>
      </w:r>
      <w:r w:rsidRPr="00DB1272">
        <w:rPr>
          <w:sz w:val="24"/>
          <w:szCs w:val="24"/>
        </w:rPr>
        <w:t xml:space="preserve"> заявлению прилагаются: выписка из протокола заседания </w:t>
      </w:r>
      <w:r>
        <w:rPr>
          <w:sz w:val="24"/>
          <w:szCs w:val="24"/>
        </w:rPr>
        <w:t>ЦМК</w:t>
      </w:r>
      <w:r w:rsidRPr="00DB1272">
        <w:rPr>
          <w:sz w:val="24"/>
          <w:szCs w:val="24"/>
        </w:rPr>
        <w:t xml:space="preserve"> с заключением о целесообразности публи</w:t>
      </w:r>
      <w:r>
        <w:rPr>
          <w:sz w:val="24"/>
          <w:szCs w:val="24"/>
        </w:rPr>
        <w:t>кации подготовленного материала и рецензии</w:t>
      </w:r>
      <w:r w:rsidRPr="00DB1272">
        <w:rPr>
          <w:sz w:val="24"/>
          <w:szCs w:val="24"/>
        </w:rPr>
        <w:t xml:space="preserve"> на представляемый материал, подготовленные</w:t>
      </w:r>
      <w:r>
        <w:rPr>
          <w:sz w:val="24"/>
          <w:szCs w:val="24"/>
        </w:rPr>
        <w:t xml:space="preserve"> внешним и внутренним</w:t>
      </w:r>
      <w:r w:rsidRPr="00DB1272">
        <w:rPr>
          <w:sz w:val="24"/>
          <w:szCs w:val="24"/>
        </w:rPr>
        <w:t xml:space="preserve"> реценз</w:t>
      </w:r>
      <w:r>
        <w:rPr>
          <w:sz w:val="24"/>
          <w:szCs w:val="24"/>
        </w:rPr>
        <w:t>ент</w:t>
      </w:r>
      <w:r w:rsidRPr="00DB1272">
        <w:rPr>
          <w:sz w:val="24"/>
          <w:szCs w:val="24"/>
        </w:rPr>
        <w:t>ами</w:t>
      </w:r>
      <w:r>
        <w:rPr>
          <w:sz w:val="24"/>
          <w:szCs w:val="24"/>
        </w:rPr>
        <w:t>.</w:t>
      </w:r>
      <w:proofErr w:type="gramEnd"/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С</w:t>
      </w:r>
      <w:r w:rsidRPr="00DB1272">
        <w:rPr>
          <w:sz w:val="24"/>
          <w:szCs w:val="24"/>
        </w:rPr>
        <w:t xml:space="preserve">екретарь обеспечивает прием и проверку поступающих материалов на предмет соответствия их состава и формы требованиям нормативных документов </w:t>
      </w:r>
      <w:r>
        <w:rPr>
          <w:sz w:val="24"/>
          <w:szCs w:val="24"/>
        </w:rPr>
        <w:t xml:space="preserve">колледжа </w:t>
      </w:r>
      <w:r w:rsidRPr="00DB1272">
        <w:rPr>
          <w:sz w:val="24"/>
          <w:szCs w:val="24"/>
        </w:rPr>
        <w:t>и передает их председателю РИС для назначения ответственн</w:t>
      </w:r>
      <w:r>
        <w:rPr>
          <w:sz w:val="24"/>
          <w:szCs w:val="24"/>
        </w:rPr>
        <w:t>ого</w:t>
      </w:r>
      <w:r w:rsidRPr="00DB1272">
        <w:rPr>
          <w:sz w:val="24"/>
          <w:szCs w:val="24"/>
        </w:rPr>
        <w:t xml:space="preserve"> за проведение экспертизы </w:t>
      </w:r>
      <w:r>
        <w:rPr>
          <w:sz w:val="24"/>
          <w:szCs w:val="24"/>
        </w:rPr>
        <w:t>техническим требованиям (технического редактора)</w:t>
      </w:r>
      <w:r w:rsidRPr="00DB1272">
        <w:rPr>
          <w:sz w:val="24"/>
          <w:szCs w:val="24"/>
        </w:rPr>
        <w:t>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Технический редактор для каждого учебно-методического издания и электронного образовательного ресурса в течение одной недели готовит экспертное заключение о возможности опубликования материала с пометками: </w:t>
      </w:r>
      <w:r w:rsidRPr="00DB1272">
        <w:rPr>
          <w:sz w:val="24"/>
          <w:szCs w:val="24"/>
        </w:rPr>
        <w:t>«Рекомендовать к изданию»</w:t>
      </w:r>
      <w:r>
        <w:rPr>
          <w:sz w:val="24"/>
          <w:szCs w:val="24"/>
        </w:rPr>
        <w:t xml:space="preserve">; </w:t>
      </w:r>
      <w:r w:rsidRPr="00DB1272">
        <w:rPr>
          <w:sz w:val="24"/>
          <w:szCs w:val="24"/>
        </w:rPr>
        <w:t>«Доработать»</w:t>
      </w:r>
      <w:r>
        <w:rPr>
          <w:sz w:val="24"/>
          <w:szCs w:val="24"/>
        </w:rPr>
        <w:t xml:space="preserve"> или </w:t>
      </w:r>
      <w:r w:rsidRPr="00DB1272">
        <w:rPr>
          <w:sz w:val="24"/>
          <w:szCs w:val="24"/>
        </w:rPr>
        <w:t>«Отклонить</w:t>
      </w:r>
      <w:r>
        <w:rPr>
          <w:sz w:val="24"/>
          <w:szCs w:val="24"/>
        </w:rPr>
        <w:t>».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случае </w:t>
      </w:r>
      <w:r w:rsidRPr="00DB1272">
        <w:rPr>
          <w:sz w:val="24"/>
          <w:szCs w:val="24"/>
        </w:rPr>
        <w:t xml:space="preserve">принятия решения «Доработать» </w:t>
      </w:r>
      <w:r>
        <w:rPr>
          <w:sz w:val="24"/>
          <w:szCs w:val="24"/>
        </w:rPr>
        <w:t xml:space="preserve">автор информируется о необходимости доработки материала и представляет </w:t>
      </w:r>
      <w:r w:rsidRPr="006D7345">
        <w:rPr>
          <w:sz w:val="24"/>
          <w:szCs w:val="24"/>
        </w:rPr>
        <w:t>исправленный вариант рукописи на повторное рассмотрение РИС</w:t>
      </w:r>
      <w:r w:rsidRPr="00DB1272">
        <w:rPr>
          <w:sz w:val="24"/>
          <w:szCs w:val="24"/>
        </w:rPr>
        <w:t xml:space="preserve"> </w:t>
      </w:r>
      <w:r w:rsidRPr="00F06E30">
        <w:rPr>
          <w:sz w:val="24"/>
          <w:szCs w:val="24"/>
        </w:rPr>
        <w:t>в течение 10 рабочих дней.</w:t>
      </w:r>
      <w:r>
        <w:rPr>
          <w:sz w:val="24"/>
          <w:szCs w:val="24"/>
        </w:rPr>
        <w:t xml:space="preserve"> Повторная экспертная оценка рукописи техническим редактором осуществляется в течение недели с момента предоставления исправленного материала РИС.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После прохождения этапа экспертизы учебно-методического издания и электронного образовательного ресурса техническим редактором материал поступает на экспертную оценку корректору, утвержденным председателем РИС. 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Корректор в течение двух недель готовит экспертное заключение о возможности опубликования материала с пометками: </w:t>
      </w:r>
      <w:r w:rsidRPr="00DB1272">
        <w:rPr>
          <w:sz w:val="24"/>
          <w:szCs w:val="24"/>
        </w:rPr>
        <w:t>«Рекомендовать к изданию»</w:t>
      </w:r>
      <w:r>
        <w:rPr>
          <w:sz w:val="24"/>
          <w:szCs w:val="24"/>
        </w:rPr>
        <w:t xml:space="preserve">; </w:t>
      </w:r>
      <w:r w:rsidRPr="00DB1272">
        <w:rPr>
          <w:sz w:val="24"/>
          <w:szCs w:val="24"/>
        </w:rPr>
        <w:t>«Доработать»</w:t>
      </w:r>
      <w:r>
        <w:rPr>
          <w:sz w:val="24"/>
          <w:szCs w:val="24"/>
        </w:rPr>
        <w:t xml:space="preserve"> или </w:t>
      </w:r>
      <w:r w:rsidRPr="00DB1272">
        <w:rPr>
          <w:sz w:val="24"/>
          <w:szCs w:val="24"/>
        </w:rPr>
        <w:t>«Отклонить</w:t>
      </w:r>
      <w:r>
        <w:rPr>
          <w:sz w:val="24"/>
          <w:szCs w:val="24"/>
        </w:rPr>
        <w:t>».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случае </w:t>
      </w:r>
      <w:r w:rsidRPr="00DB1272">
        <w:rPr>
          <w:sz w:val="24"/>
          <w:szCs w:val="24"/>
        </w:rPr>
        <w:t xml:space="preserve">принятия решения «Доработать» </w:t>
      </w:r>
      <w:r>
        <w:rPr>
          <w:sz w:val="24"/>
          <w:szCs w:val="24"/>
        </w:rPr>
        <w:t xml:space="preserve">автор информируется о необходимости доработки материала и представляет </w:t>
      </w:r>
      <w:r w:rsidRPr="006D7345">
        <w:rPr>
          <w:sz w:val="24"/>
          <w:szCs w:val="24"/>
        </w:rPr>
        <w:t>исправленный вариант рукописи на повторное рассмотрение РИС</w:t>
      </w:r>
      <w:r w:rsidRPr="00DB1272">
        <w:rPr>
          <w:sz w:val="24"/>
          <w:szCs w:val="24"/>
        </w:rPr>
        <w:t xml:space="preserve"> </w:t>
      </w:r>
      <w:r w:rsidRPr="00F06E30">
        <w:rPr>
          <w:sz w:val="24"/>
          <w:szCs w:val="24"/>
        </w:rPr>
        <w:t>в течение 10 рабочих дней.</w:t>
      </w:r>
      <w:r>
        <w:rPr>
          <w:sz w:val="24"/>
          <w:szCs w:val="24"/>
        </w:rPr>
        <w:t xml:space="preserve"> Повторная экспертная оценка рукописи корректором осуществляется в течение двух недель с момента предоставления исправленного материала РИС.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B1272">
        <w:rPr>
          <w:sz w:val="24"/>
          <w:szCs w:val="24"/>
        </w:rPr>
        <w:t>Председатель РИС зачитывает рецензии и экспертн</w:t>
      </w:r>
      <w:r>
        <w:rPr>
          <w:sz w:val="24"/>
          <w:szCs w:val="24"/>
        </w:rPr>
        <w:t>ые</w:t>
      </w:r>
      <w:r w:rsidRPr="00DB1272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я</w:t>
      </w:r>
      <w:r w:rsidRPr="00DB1272">
        <w:rPr>
          <w:sz w:val="24"/>
          <w:szCs w:val="24"/>
        </w:rPr>
        <w:t xml:space="preserve"> на материалы, рассматриваемые в ходе </w:t>
      </w:r>
      <w:r>
        <w:rPr>
          <w:sz w:val="24"/>
          <w:szCs w:val="24"/>
        </w:rPr>
        <w:t xml:space="preserve">заседания </w:t>
      </w:r>
      <w:r w:rsidRPr="00DB1272">
        <w:rPr>
          <w:sz w:val="24"/>
          <w:szCs w:val="24"/>
        </w:rPr>
        <w:t>для принятия решения путем открытого голосования.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DB1272">
        <w:rPr>
          <w:sz w:val="24"/>
          <w:szCs w:val="24"/>
        </w:rPr>
        <w:t xml:space="preserve"> На заседании РИС могут б</w:t>
      </w:r>
      <w:r>
        <w:rPr>
          <w:sz w:val="24"/>
          <w:szCs w:val="24"/>
        </w:rPr>
        <w:t>ыть приняты следующие решения: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B1272">
        <w:rPr>
          <w:sz w:val="24"/>
          <w:szCs w:val="24"/>
        </w:rPr>
        <w:t>«Рекомендовать к изданию»</w:t>
      </w:r>
      <w:r>
        <w:rPr>
          <w:sz w:val="24"/>
          <w:szCs w:val="24"/>
        </w:rPr>
        <w:t>;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B1272">
        <w:rPr>
          <w:sz w:val="24"/>
          <w:szCs w:val="24"/>
        </w:rPr>
        <w:t>«Доработать»</w:t>
      </w:r>
      <w:r>
        <w:rPr>
          <w:sz w:val="24"/>
          <w:szCs w:val="24"/>
        </w:rPr>
        <w:t>;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B1272">
        <w:rPr>
          <w:sz w:val="24"/>
          <w:szCs w:val="24"/>
        </w:rPr>
        <w:t>«Отклонить</w:t>
      </w:r>
      <w:r>
        <w:rPr>
          <w:sz w:val="24"/>
          <w:szCs w:val="24"/>
        </w:rPr>
        <w:t>»;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B1272">
        <w:rPr>
          <w:sz w:val="24"/>
          <w:szCs w:val="24"/>
        </w:rPr>
        <w:t xml:space="preserve">«Печатается по решению редакционно-издательского совета </w:t>
      </w:r>
      <w:r>
        <w:rPr>
          <w:sz w:val="24"/>
          <w:szCs w:val="24"/>
        </w:rPr>
        <w:t xml:space="preserve">ГАПОУ «Казанский медицинский колледж»,  </w:t>
      </w:r>
      <w:r w:rsidRPr="000046DB">
        <w:rPr>
          <w:sz w:val="24"/>
          <w:szCs w:val="24"/>
        </w:rPr>
        <w:t>(о целесообразности присвоения рукописи грифа</w:t>
      </w:r>
      <w:r>
        <w:rPr>
          <w:sz w:val="24"/>
          <w:szCs w:val="24"/>
        </w:rPr>
        <w:t>);</w:t>
      </w:r>
    </w:p>
    <w:p w:rsidR="00C9712C" w:rsidRDefault="00C9712C" w:rsidP="00C971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 w:rsidRPr="00DB1272">
        <w:rPr>
          <w:sz w:val="24"/>
          <w:szCs w:val="24"/>
        </w:rPr>
        <w:t xml:space="preserve"> В случае принятия решения «Доработать» </w:t>
      </w:r>
      <w:r>
        <w:rPr>
          <w:sz w:val="24"/>
          <w:szCs w:val="24"/>
        </w:rPr>
        <w:t xml:space="preserve">автор представляет </w:t>
      </w:r>
      <w:r w:rsidRPr="006D7345">
        <w:rPr>
          <w:sz w:val="24"/>
          <w:szCs w:val="24"/>
        </w:rPr>
        <w:t>исправленный вариант рукописи на повторное рассмотрение РИС</w:t>
      </w:r>
      <w:r w:rsidRPr="00DB1272">
        <w:rPr>
          <w:sz w:val="24"/>
          <w:szCs w:val="24"/>
        </w:rPr>
        <w:t xml:space="preserve"> </w:t>
      </w:r>
      <w:r w:rsidRPr="00F06E30">
        <w:rPr>
          <w:sz w:val="24"/>
          <w:szCs w:val="24"/>
        </w:rPr>
        <w:t>в течение 10 рабочих дней.</w:t>
      </w:r>
      <w:r w:rsidRPr="00DB1272">
        <w:rPr>
          <w:sz w:val="24"/>
          <w:szCs w:val="24"/>
        </w:rPr>
        <w:t xml:space="preserve"> </w:t>
      </w:r>
    </w:p>
    <w:p w:rsidR="00C9712C" w:rsidRPr="00086991" w:rsidRDefault="00C9712C" w:rsidP="00C9712C">
      <w:pPr>
        <w:shd w:val="clear" w:color="auto" w:fill="FFFFFF"/>
        <w:tabs>
          <w:tab w:val="left" w:pos="993"/>
        </w:tabs>
        <w:spacing w:line="276" w:lineRule="auto"/>
        <w:ind w:right="29"/>
        <w:jc w:val="both"/>
        <w:rPr>
          <w:sz w:val="24"/>
          <w:szCs w:val="24"/>
        </w:rPr>
      </w:pPr>
      <w:r w:rsidRPr="00086991">
        <w:rPr>
          <w:sz w:val="24"/>
          <w:szCs w:val="24"/>
        </w:rPr>
        <w:t>14. Учебно-методические издания утверждаются и рекомендуются к внедрению в учебный процесс и к изданию и тиражированию редакционно-издательским советом колледжа.</w:t>
      </w:r>
    </w:p>
    <w:p w:rsidR="00C9712C" w:rsidRDefault="00C9712C" w:rsidP="00C9712C">
      <w:pPr>
        <w:shd w:val="clear" w:color="auto" w:fill="FFFFFF"/>
        <w:tabs>
          <w:tab w:val="left" w:pos="993"/>
          <w:tab w:val="left" w:pos="1435"/>
        </w:tabs>
        <w:spacing w:line="326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1A5D99">
        <w:t xml:space="preserve"> </w:t>
      </w:r>
      <w:r w:rsidRPr="001A5D99">
        <w:rPr>
          <w:sz w:val="24"/>
          <w:szCs w:val="24"/>
        </w:rPr>
        <w:t>Порядок предоставления и рассмотрения рукописей в авторской редакции на заседании редакционного совета</w:t>
      </w:r>
      <w:r>
        <w:rPr>
          <w:sz w:val="24"/>
          <w:szCs w:val="24"/>
        </w:rPr>
        <w:t xml:space="preserve"> осуществляется, минуя пункты 4.8-4.10 положения «</w:t>
      </w:r>
      <w:r w:rsidRPr="001A5D99">
        <w:rPr>
          <w:sz w:val="24"/>
          <w:szCs w:val="24"/>
        </w:rPr>
        <w:t>О редакционно-издательском совете</w:t>
      </w:r>
      <w:r>
        <w:rPr>
          <w:sz w:val="24"/>
          <w:szCs w:val="24"/>
        </w:rPr>
        <w:t>».</w:t>
      </w:r>
    </w:p>
    <w:p w:rsidR="006659DE" w:rsidRDefault="006659DE"/>
    <w:sectPr w:rsidR="006659DE" w:rsidSect="006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712C"/>
    <w:rsid w:val="004031EC"/>
    <w:rsid w:val="00553F16"/>
    <w:rsid w:val="00592219"/>
    <w:rsid w:val="006659DE"/>
    <w:rsid w:val="00842106"/>
    <w:rsid w:val="00C9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2022-03-04T12:52:00Z</cp:lastPrinted>
  <dcterms:created xsi:type="dcterms:W3CDTF">2022-03-04T12:50:00Z</dcterms:created>
  <dcterms:modified xsi:type="dcterms:W3CDTF">2022-03-28T09:12:00Z</dcterms:modified>
</cp:coreProperties>
</file>